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E139" w14:textId="77777777" w:rsidR="008D066E" w:rsidRPr="00B93B7E" w:rsidRDefault="008D066E" w:rsidP="008D066E">
      <w:pPr>
        <w:pStyle w:val="Heading2"/>
        <w:shd w:val="clear" w:color="auto" w:fill="BDD6EE"/>
        <w:spacing w:before="0"/>
        <w:ind w:firstLine="720"/>
        <w:jc w:val="center"/>
        <w:rPr>
          <w:rFonts w:ascii="HelveticaNeueLT Pro 67 MdCn" w:hAnsi="HelveticaNeueLT Pro 67 MdCn" w:cs="Calibri"/>
          <w:szCs w:val="24"/>
          <w:u w:val="single"/>
          <w:lang w:val="en-AU"/>
        </w:rPr>
      </w:pPr>
      <w:r>
        <w:rPr>
          <w:rFonts w:ascii="HelveticaNeueLT Pro 67 MdCn" w:hAnsi="HelveticaNeueLT Pro 67 MdCn" w:cs="Calibri"/>
          <w:szCs w:val="24"/>
          <w:u w:val="single"/>
          <w:lang w:val="en-AU"/>
        </w:rPr>
        <w:t>POSITION</w:t>
      </w:r>
      <w:r w:rsidRPr="00B93B7E">
        <w:rPr>
          <w:rFonts w:ascii="HelveticaNeueLT Pro 67 MdCn" w:hAnsi="HelveticaNeueLT Pro 67 MdCn" w:cs="Calibri"/>
          <w:szCs w:val="24"/>
          <w:u w:val="single"/>
          <w:lang w:val="en-AU"/>
        </w:rPr>
        <w:t xml:space="preserve"> DESCRIPTION</w:t>
      </w:r>
    </w:p>
    <w:p w14:paraId="0E7B28AB" w14:textId="77777777" w:rsidR="008D066E" w:rsidRPr="00F26079" w:rsidRDefault="008D066E" w:rsidP="008D066E">
      <w:pPr>
        <w:rPr>
          <w:rFonts w:ascii="HelveticaNeueLT Pro 67 MdCn" w:hAnsi="HelveticaNeueLT Pro 67 MdCn" w:cs="Calibri"/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2835"/>
        <w:gridCol w:w="1985"/>
      </w:tblGrid>
      <w:tr w:rsidR="008D066E" w:rsidRPr="007325CF" w14:paraId="6917A7B9" w14:textId="77777777" w:rsidTr="00CE5405">
        <w:trPr>
          <w:trHeight w:val="379"/>
        </w:trPr>
        <w:tc>
          <w:tcPr>
            <w:tcW w:w="1838" w:type="dxa"/>
            <w:vAlign w:val="center"/>
          </w:tcPr>
          <w:p w14:paraId="25D3DD3F" w14:textId="77777777" w:rsidR="008D066E" w:rsidRPr="007325CF" w:rsidRDefault="008D066E" w:rsidP="005E2BE3">
            <w:pPr>
              <w:pStyle w:val="Header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Title:</w:t>
            </w:r>
          </w:p>
        </w:tc>
        <w:tc>
          <w:tcPr>
            <w:tcW w:w="3402" w:type="dxa"/>
            <w:vAlign w:val="center"/>
          </w:tcPr>
          <w:p w14:paraId="4BDB8B69" w14:textId="447753AC" w:rsidR="008D066E" w:rsidRPr="009A0AF8" w:rsidRDefault="009F4729" w:rsidP="009A0AF8">
            <w:pPr>
              <w:rPr>
                <w:b/>
                <w:lang w:val="en-US"/>
              </w:rPr>
            </w:pPr>
            <w:r w:rsidRPr="009F4729">
              <w:rPr>
                <w:sz w:val="22"/>
                <w:szCs w:val="22"/>
              </w:rPr>
              <w:t>Communications Officer</w:t>
            </w:r>
          </w:p>
        </w:tc>
        <w:tc>
          <w:tcPr>
            <w:tcW w:w="2835" w:type="dxa"/>
            <w:vAlign w:val="center"/>
          </w:tcPr>
          <w:p w14:paraId="40800699" w14:textId="77777777" w:rsidR="008D066E" w:rsidRPr="007325CF" w:rsidRDefault="008D066E" w:rsidP="005E2BE3">
            <w:pPr>
              <w:ind w:right="-374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Agreed by employee:</w:t>
            </w:r>
          </w:p>
        </w:tc>
        <w:tc>
          <w:tcPr>
            <w:tcW w:w="1985" w:type="dxa"/>
            <w:vAlign w:val="center"/>
          </w:tcPr>
          <w:p w14:paraId="0A89F20E" w14:textId="77777777" w:rsidR="008D066E" w:rsidRPr="007D5853" w:rsidRDefault="008D066E" w:rsidP="005E2B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D066E" w:rsidRPr="007325CF" w14:paraId="3929F8D8" w14:textId="77777777" w:rsidTr="00CE5405">
        <w:trPr>
          <w:trHeight w:val="236"/>
        </w:trPr>
        <w:tc>
          <w:tcPr>
            <w:tcW w:w="1838" w:type="dxa"/>
            <w:vAlign w:val="center"/>
          </w:tcPr>
          <w:p w14:paraId="4B8A5D9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16354D97" w14:textId="472C003B" w:rsidR="008D066E" w:rsidRPr="00ED2611" w:rsidRDefault="008D066E" w:rsidP="005E2BE3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EE4445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immediate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 manager:</w:t>
            </w:r>
          </w:p>
        </w:tc>
        <w:tc>
          <w:tcPr>
            <w:tcW w:w="1985" w:type="dxa"/>
            <w:vAlign w:val="center"/>
          </w:tcPr>
          <w:p w14:paraId="70BDB732" w14:textId="77777777" w:rsidR="008D066E" w:rsidRPr="00FA34F0" w:rsidRDefault="008D066E" w:rsidP="005E2BE3">
            <w:pPr>
              <w:jc w:val="both"/>
              <w:rPr>
                <w:rFonts w:ascii="HelveticaNeueLT Pro 67 MdCn" w:hAnsi="HelveticaNeueLT Pro 67 MdCn" w:cs="Calibri"/>
                <w:sz w:val="18"/>
                <w:szCs w:val="18"/>
              </w:rPr>
            </w:pPr>
          </w:p>
        </w:tc>
      </w:tr>
      <w:tr w:rsidR="008D066E" w:rsidRPr="007325CF" w14:paraId="7D7104AE" w14:textId="77777777" w:rsidTr="00CE5405">
        <w:trPr>
          <w:trHeight w:val="323"/>
        </w:trPr>
        <w:tc>
          <w:tcPr>
            <w:tcW w:w="1838" w:type="dxa"/>
            <w:vAlign w:val="center"/>
          </w:tcPr>
          <w:p w14:paraId="1A3C3DBA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Strategic Business Unit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1418D872" w14:textId="58702A46" w:rsidR="008D066E" w:rsidRPr="00ED2611" w:rsidRDefault="00DB7E9D" w:rsidP="005E2BE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TWIN COUNTRIES STREAM ACADEMY </w:t>
            </w:r>
          </w:p>
        </w:tc>
        <w:tc>
          <w:tcPr>
            <w:tcW w:w="2835" w:type="dxa"/>
            <w:vAlign w:val="center"/>
          </w:tcPr>
          <w:p w14:paraId="18345905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Approved by MHR</w:t>
            </w: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center"/>
          </w:tcPr>
          <w:p w14:paraId="2B47D2DC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4AD667A5" w14:textId="77777777" w:rsidTr="00CE5405">
        <w:trPr>
          <w:trHeight w:val="349"/>
        </w:trPr>
        <w:tc>
          <w:tcPr>
            <w:tcW w:w="1838" w:type="dxa"/>
            <w:vAlign w:val="center"/>
          </w:tcPr>
          <w:p w14:paraId="73CD8157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Location:</w:t>
            </w:r>
          </w:p>
        </w:tc>
        <w:tc>
          <w:tcPr>
            <w:tcW w:w="3402" w:type="dxa"/>
            <w:vAlign w:val="center"/>
          </w:tcPr>
          <w:p w14:paraId="2DE7E9CE" w14:textId="3F49794F" w:rsidR="008D066E" w:rsidRPr="001F64FB" w:rsidRDefault="008D066E" w:rsidP="005E2BE3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015FC6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Position Band:</w:t>
            </w:r>
          </w:p>
        </w:tc>
        <w:tc>
          <w:tcPr>
            <w:tcW w:w="1985" w:type="dxa"/>
            <w:vAlign w:val="center"/>
          </w:tcPr>
          <w:p w14:paraId="10C403E7" w14:textId="77777777" w:rsidR="008D066E" w:rsidRPr="00E83509" w:rsidRDefault="008D066E" w:rsidP="005E2BE3">
            <w:pPr>
              <w:jc w:val="both"/>
              <w:rPr>
                <w:rFonts w:ascii="HelveticaNeueLT Pro 67 MdCn" w:hAnsi="HelveticaNeueLT Pro 67 MdCn" w:cs="Calibri"/>
                <w:sz w:val="20"/>
                <w:szCs w:val="20"/>
              </w:rPr>
            </w:pPr>
          </w:p>
        </w:tc>
      </w:tr>
      <w:tr w:rsidR="008D066E" w:rsidRPr="007325CF" w14:paraId="6031E942" w14:textId="77777777" w:rsidTr="00CE5405">
        <w:trPr>
          <w:trHeight w:val="107"/>
        </w:trPr>
        <w:tc>
          <w:tcPr>
            <w:tcW w:w="1838" w:type="dxa"/>
            <w:vAlign w:val="center"/>
          </w:tcPr>
          <w:p w14:paraId="1E52FDA9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 xml:space="preserve">Reports to: </w:t>
            </w:r>
          </w:p>
        </w:tc>
        <w:tc>
          <w:tcPr>
            <w:tcW w:w="3402" w:type="dxa"/>
            <w:vAlign w:val="center"/>
          </w:tcPr>
          <w:p w14:paraId="70D9F244" w14:textId="6A30F5F5" w:rsidR="008D066E" w:rsidRPr="00987DB8" w:rsidRDefault="00000F1B" w:rsidP="005E2BE3">
            <w:pPr>
              <w:rPr>
                <w:sz w:val="22"/>
                <w:szCs w:val="22"/>
              </w:rPr>
            </w:pPr>
            <w:r w:rsidRPr="00987DB8">
              <w:rPr>
                <w:color w:val="202124"/>
                <w:sz w:val="22"/>
                <w:szCs w:val="22"/>
                <w:shd w:val="clear" w:color="auto" w:fill="FFFFFF"/>
              </w:rPr>
              <w:t xml:space="preserve">Director </w:t>
            </w:r>
          </w:p>
        </w:tc>
        <w:tc>
          <w:tcPr>
            <w:tcW w:w="2835" w:type="dxa"/>
            <w:vAlign w:val="center"/>
          </w:tcPr>
          <w:p w14:paraId="74300B8B" w14:textId="77777777" w:rsidR="008D066E" w:rsidRPr="007325CF" w:rsidRDefault="008D066E" w:rsidP="005E2BE3">
            <w:pPr>
              <w:jc w:val="both"/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Date Prepared:</w:t>
            </w:r>
          </w:p>
        </w:tc>
        <w:tc>
          <w:tcPr>
            <w:tcW w:w="1985" w:type="dxa"/>
            <w:vAlign w:val="center"/>
          </w:tcPr>
          <w:p w14:paraId="7237C29D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  <w:tr w:rsidR="008D066E" w:rsidRPr="007325CF" w14:paraId="5C5FEFB7" w14:textId="77777777" w:rsidTr="00CE5405">
        <w:trPr>
          <w:trHeight w:val="339"/>
        </w:trPr>
        <w:tc>
          <w:tcPr>
            <w:tcW w:w="1838" w:type="dxa"/>
            <w:vAlign w:val="center"/>
          </w:tcPr>
          <w:p w14:paraId="75CE7C4A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Direct Reports:</w:t>
            </w:r>
          </w:p>
        </w:tc>
        <w:tc>
          <w:tcPr>
            <w:tcW w:w="3402" w:type="dxa"/>
            <w:vAlign w:val="center"/>
          </w:tcPr>
          <w:p w14:paraId="0D8311A1" w14:textId="3BE862C4" w:rsidR="008D066E" w:rsidRPr="00987DB8" w:rsidRDefault="006367B0" w:rsidP="005E2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</w:t>
            </w:r>
          </w:p>
        </w:tc>
        <w:tc>
          <w:tcPr>
            <w:tcW w:w="2835" w:type="dxa"/>
            <w:vAlign w:val="center"/>
          </w:tcPr>
          <w:p w14:paraId="784812F2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b/>
                <w:sz w:val="20"/>
                <w:szCs w:val="20"/>
              </w:rPr>
            </w:pPr>
            <w:r w:rsidRPr="007325CF">
              <w:rPr>
                <w:rFonts w:ascii="HelveticaNeueLT Pro 67 MdCn" w:hAnsi="HelveticaNeueLT Pro 67 MdCn" w:cs="Calibri"/>
                <w:b/>
                <w:sz w:val="20"/>
                <w:szCs w:val="20"/>
              </w:rPr>
              <w:t>Evaluation Date:</w:t>
            </w:r>
          </w:p>
        </w:tc>
        <w:tc>
          <w:tcPr>
            <w:tcW w:w="1985" w:type="dxa"/>
            <w:vAlign w:val="center"/>
          </w:tcPr>
          <w:p w14:paraId="000BB65E" w14:textId="77777777" w:rsidR="008D066E" w:rsidRPr="007325CF" w:rsidRDefault="008D066E" w:rsidP="005E2BE3">
            <w:pPr>
              <w:rPr>
                <w:rFonts w:ascii="HelveticaNeueLT Pro 67 MdCn" w:hAnsi="HelveticaNeueLT Pro 67 MdCn" w:cs="Calibri"/>
                <w:color w:val="C00000"/>
                <w:sz w:val="20"/>
                <w:szCs w:val="20"/>
              </w:rPr>
            </w:pPr>
          </w:p>
        </w:tc>
      </w:tr>
    </w:tbl>
    <w:p w14:paraId="677C28D4" w14:textId="546E5A71" w:rsidR="008D066E" w:rsidRDefault="008D066E" w:rsidP="008D066E">
      <w:pPr>
        <w:rPr>
          <w:rFonts w:ascii="Century Gothic" w:hAnsi="Century Gothic"/>
          <w:b/>
          <w:sz w:val="20"/>
        </w:rPr>
      </w:pPr>
    </w:p>
    <w:p w14:paraId="4AB02406" w14:textId="77777777" w:rsidR="00752DB9" w:rsidRPr="00752DB9" w:rsidRDefault="00752DB9" w:rsidP="008D066E">
      <w:pPr>
        <w:rPr>
          <w:rFonts w:ascii="Century Gothic" w:hAnsi="Century Gothic"/>
          <w:b/>
          <w:sz w:val="16"/>
          <w:szCs w:val="16"/>
        </w:rPr>
      </w:pPr>
    </w:p>
    <w:p w14:paraId="03568C77" w14:textId="6C09AACC" w:rsidR="007D4356" w:rsidRDefault="008D066E" w:rsidP="00505BA4">
      <w:pPr>
        <w:pStyle w:val="Heading2"/>
        <w:spacing w:before="0"/>
        <w:jc w:val="both"/>
        <w:rPr>
          <w:rFonts w:ascii="HelveticaNeueLT Pro 67 MdCn" w:hAnsi="HelveticaNeueLT Pro 67 MdCn" w:cs="Calibri"/>
          <w:color w:val="002060"/>
          <w:szCs w:val="24"/>
          <w:lang w:val="en-AU"/>
        </w:rPr>
      </w:pPr>
      <w:r w:rsidRPr="009F4937">
        <w:rPr>
          <w:rFonts w:ascii="HelveticaNeueLT Pro 67 MdCn" w:hAnsi="HelveticaNeueLT Pro 67 MdCn" w:cs="Calibri"/>
          <w:color w:val="002060"/>
          <w:szCs w:val="24"/>
          <w:lang w:val="en-AU"/>
        </w:rPr>
        <w:t>JOB PURPOSE</w:t>
      </w:r>
    </w:p>
    <w:p w14:paraId="21A2AC0C" w14:textId="77777777" w:rsidR="00ED2611" w:rsidRPr="00ED2611" w:rsidRDefault="00ED2611" w:rsidP="00ED2611">
      <w:pPr>
        <w:rPr>
          <w:lang w:val="en-AU"/>
        </w:rPr>
      </w:pPr>
    </w:p>
    <w:p w14:paraId="0D8B10EF" w14:textId="74C90C44" w:rsidR="0099220D" w:rsidRDefault="009F4729" w:rsidP="009F4729">
      <w:pPr>
        <w:spacing w:line="276" w:lineRule="auto"/>
        <w:rPr>
          <w:sz w:val="22"/>
          <w:szCs w:val="22"/>
        </w:rPr>
      </w:pPr>
      <w:r w:rsidRPr="009F4729">
        <w:rPr>
          <w:sz w:val="22"/>
          <w:szCs w:val="22"/>
        </w:rPr>
        <w:t xml:space="preserve">As the Communications Officer at Twin Countries STREAM Academy, you will be the voice of our institution, responsible for crafting and delivering compelling messages to diverse audiences. This role requires a skilled communicator with a passion for education and a strategic </w:t>
      </w:r>
      <w:proofErr w:type="spellStart"/>
      <w:r w:rsidRPr="009F4729">
        <w:rPr>
          <w:sz w:val="22"/>
          <w:szCs w:val="22"/>
        </w:rPr>
        <w:t>mindset</w:t>
      </w:r>
      <w:proofErr w:type="spellEnd"/>
      <w:r w:rsidRPr="009F4729">
        <w:rPr>
          <w:sz w:val="22"/>
          <w:szCs w:val="22"/>
        </w:rPr>
        <w:t>. If you are adept at creating impactful narratives, managing media relations, and driving engagement through various channels, we invite you to contribute to our mission of excellence in STREAM education.</w:t>
      </w:r>
    </w:p>
    <w:p w14:paraId="0AF7DA3A" w14:textId="77777777" w:rsidR="009F4729" w:rsidRPr="009F4729" w:rsidRDefault="009F4729" w:rsidP="009F4729">
      <w:pPr>
        <w:spacing w:line="276" w:lineRule="auto"/>
        <w:rPr>
          <w:sz w:val="22"/>
          <w:szCs w:val="22"/>
        </w:rPr>
      </w:pPr>
    </w:p>
    <w:p w14:paraId="43CE02CD" w14:textId="4F86363B" w:rsidR="003C6C11" w:rsidRDefault="008D066E" w:rsidP="003C6C11">
      <w:pPr>
        <w:pStyle w:val="Heading2"/>
        <w:spacing w:before="0"/>
        <w:jc w:val="both"/>
        <w:rPr>
          <w:rFonts w:ascii="HelveticaNeueLT Pro 67 MdCn" w:hAnsi="HelveticaNeueLT Pro 67 MdCn" w:cs="Calibri"/>
          <w:szCs w:val="24"/>
          <w:lang w:val="en-AU"/>
        </w:rPr>
      </w:pPr>
      <w:r w:rsidRPr="0020138E">
        <w:rPr>
          <w:rFonts w:ascii="HelveticaNeueLT Pro 67 MdCn" w:hAnsi="HelveticaNeueLT Pro 67 MdCn" w:cs="Calibri"/>
          <w:szCs w:val="24"/>
          <w:lang w:val="en-AU"/>
        </w:rPr>
        <w:t>KEY FUNCTIONS AND RESPONSIBILITIES</w:t>
      </w:r>
    </w:p>
    <w:p w14:paraId="6ADB4A7A" w14:textId="77777777" w:rsidR="00F2103A" w:rsidRPr="00592482" w:rsidRDefault="00F2103A" w:rsidP="00F2103A">
      <w:pPr>
        <w:rPr>
          <w:sz w:val="16"/>
          <w:szCs w:val="16"/>
          <w:lang w:val="en-AU"/>
        </w:rPr>
      </w:pPr>
    </w:p>
    <w:p w14:paraId="30A4E010" w14:textId="01911F6F" w:rsidR="00D93A1D" w:rsidRDefault="008D066E" w:rsidP="00D93A1D">
      <w:pPr>
        <w:contextualSpacing/>
        <w:jc w:val="both"/>
        <w:rPr>
          <w:rFonts w:ascii="HelveticaNeueLT Pro 67 MdCn" w:hAnsi="HelveticaNeueLT Pro 67 MdCn" w:cs="Calibri"/>
          <w:b/>
          <w:color w:val="002060"/>
        </w:rPr>
      </w:pPr>
      <w:r w:rsidRPr="00401269">
        <w:rPr>
          <w:rFonts w:ascii="HelveticaNeueLT Pro 67 MdCn" w:hAnsi="HelveticaNeueLT Pro 67 MdCn" w:cs="Calibri"/>
          <w:b/>
          <w:color w:val="002060"/>
        </w:rPr>
        <w:t>General Responsibilities</w:t>
      </w:r>
    </w:p>
    <w:p w14:paraId="585563AC" w14:textId="77777777" w:rsidR="00ED2611" w:rsidRPr="00310D82" w:rsidRDefault="00ED2611" w:rsidP="00D93A1D">
      <w:pPr>
        <w:contextualSpacing/>
        <w:jc w:val="both"/>
        <w:rPr>
          <w:b/>
          <w:color w:val="002060"/>
          <w:sz w:val="22"/>
          <w:szCs w:val="22"/>
        </w:rPr>
      </w:pPr>
    </w:p>
    <w:p w14:paraId="3D869EF6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Style w:val="Strong"/>
          <w:rFonts w:ascii="Times New Roman" w:eastAsia="MS Mincho" w:hAnsi="Times New Roman"/>
          <w:bCs w:val="0"/>
          <w:sz w:val="22"/>
          <w:szCs w:val="22"/>
        </w:rPr>
        <w:t>Content Creation:</w:t>
      </w:r>
      <w:r w:rsidRPr="009F4729">
        <w:rPr>
          <w:rFonts w:ascii="Times New Roman" w:hAnsi="Times New Roman"/>
          <w:sz w:val="22"/>
          <w:szCs w:val="22"/>
        </w:rPr>
        <w:t xml:space="preserve"> </w:t>
      </w:r>
    </w:p>
    <w:p w14:paraId="00BDEC33" w14:textId="708D2885" w:rsidR="009F4729" w:rsidRPr="009F4729" w:rsidRDefault="009F4729" w:rsidP="009F4729">
      <w:pPr>
        <w:pStyle w:val="ListParagraph"/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sz w:val="22"/>
          <w:szCs w:val="22"/>
        </w:rPr>
        <w:t>Develop engaging and persuasive content for various channels, including the academy's website, social media, newsletters, and press releases.</w:t>
      </w:r>
    </w:p>
    <w:p w14:paraId="72585865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Style w:val="Strong"/>
          <w:rFonts w:ascii="Times New Roman" w:eastAsia="MS Mincho" w:hAnsi="Times New Roman"/>
          <w:bCs w:val="0"/>
          <w:sz w:val="22"/>
          <w:szCs w:val="22"/>
        </w:rPr>
        <w:t>Media Relations:</w:t>
      </w:r>
      <w:r w:rsidRPr="009F4729">
        <w:rPr>
          <w:rFonts w:ascii="Times New Roman" w:hAnsi="Times New Roman"/>
          <w:sz w:val="22"/>
          <w:szCs w:val="22"/>
        </w:rPr>
        <w:t xml:space="preserve"> </w:t>
      </w:r>
    </w:p>
    <w:p w14:paraId="111B1FB2" w14:textId="4244120D" w:rsidR="009F4729" w:rsidRPr="009F4729" w:rsidRDefault="009F4729" w:rsidP="009F4729">
      <w:pPr>
        <w:pStyle w:val="ListParagraph"/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sz w:val="22"/>
          <w:szCs w:val="22"/>
        </w:rPr>
        <w:t>Cultivate and maintain positive relationships with local and national media outlets, pitching stories and securing coverage to increase the academy's visibility.</w:t>
      </w:r>
    </w:p>
    <w:p w14:paraId="48756433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Style w:val="Strong"/>
          <w:rFonts w:ascii="Times New Roman" w:eastAsia="MS Mincho" w:hAnsi="Times New Roman"/>
          <w:bCs w:val="0"/>
          <w:sz w:val="22"/>
          <w:szCs w:val="22"/>
        </w:rPr>
        <w:t>Social Media Management:</w:t>
      </w:r>
      <w:r w:rsidRPr="009F4729">
        <w:rPr>
          <w:rFonts w:ascii="Times New Roman" w:hAnsi="Times New Roman"/>
          <w:sz w:val="22"/>
          <w:szCs w:val="22"/>
        </w:rPr>
        <w:t xml:space="preserve"> </w:t>
      </w:r>
    </w:p>
    <w:p w14:paraId="589BA7DC" w14:textId="5A91CC72" w:rsidR="009F4729" w:rsidRPr="009F4729" w:rsidRDefault="009F4729" w:rsidP="009F4729">
      <w:pPr>
        <w:pStyle w:val="ListParagraph"/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sz w:val="22"/>
          <w:szCs w:val="22"/>
        </w:rPr>
        <w:t>Manage and curate content for social media platforms, creating campaigns that showcase the academy's achievements, events, and student success stories.</w:t>
      </w:r>
    </w:p>
    <w:p w14:paraId="265D1C0A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Style w:val="Strong"/>
          <w:rFonts w:ascii="Times New Roman" w:eastAsia="MS Mincho" w:hAnsi="Times New Roman"/>
          <w:bCs w:val="0"/>
          <w:sz w:val="22"/>
          <w:szCs w:val="22"/>
        </w:rPr>
        <w:t>Brand Management:</w:t>
      </w:r>
      <w:r w:rsidRPr="009F4729">
        <w:rPr>
          <w:rFonts w:ascii="Times New Roman" w:hAnsi="Times New Roman"/>
          <w:sz w:val="22"/>
          <w:szCs w:val="22"/>
        </w:rPr>
        <w:t xml:space="preserve"> </w:t>
      </w:r>
    </w:p>
    <w:p w14:paraId="6683911A" w14:textId="5D097151" w:rsidR="009F4729" w:rsidRPr="009F4729" w:rsidRDefault="009F4729" w:rsidP="009F4729">
      <w:pPr>
        <w:pStyle w:val="ListParagraph"/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sz w:val="22"/>
          <w:szCs w:val="22"/>
        </w:rPr>
        <w:t>Uphold and enhance the academy's brand identity, ensuring consistent messaging across all communication channels.</w:t>
      </w:r>
    </w:p>
    <w:p w14:paraId="4E4D076B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Style w:val="Strong"/>
          <w:rFonts w:ascii="Times New Roman" w:eastAsia="MS Mincho" w:hAnsi="Times New Roman"/>
          <w:bCs w:val="0"/>
          <w:sz w:val="22"/>
          <w:szCs w:val="22"/>
        </w:rPr>
        <w:t>Publications:</w:t>
      </w:r>
      <w:r w:rsidRPr="009F4729">
        <w:rPr>
          <w:rFonts w:ascii="Times New Roman" w:hAnsi="Times New Roman"/>
          <w:sz w:val="22"/>
          <w:szCs w:val="22"/>
        </w:rPr>
        <w:t xml:space="preserve"> </w:t>
      </w:r>
    </w:p>
    <w:p w14:paraId="6062836F" w14:textId="7C226949" w:rsidR="009F4729" w:rsidRPr="009F4729" w:rsidRDefault="009F4729" w:rsidP="009F4729">
      <w:pPr>
        <w:pStyle w:val="ListParagraph"/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sz w:val="22"/>
          <w:szCs w:val="22"/>
        </w:rPr>
        <w:t>Oversee the creation and distribution of printed and digital publications, including brochures, annual reports, and promotional materials.</w:t>
      </w:r>
    </w:p>
    <w:p w14:paraId="4F2E186B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Style w:val="Strong"/>
          <w:rFonts w:ascii="Times New Roman" w:eastAsia="MS Mincho" w:hAnsi="Times New Roman"/>
          <w:bCs w:val="0"/>
          <w:sz w:val="22"/>
          <w:szCs w:val="22"/>
        </w:rPr>
        <w:t>Website Oversight:</w:t>
      </w:r>
      <w:r w:rsidRPr="009F4729">
        <w:rPr>
          <w:rFonts w:ascii="Times New Roman" w:hAnsi="Times New Roman"/>
          <w:sz w:val="22"/>
          <w:szCs w:val="22"/>
        </w:rPr>
        <w:t xml:space="preserve"> </w:t>
      </w:r>
    </w:p>
    <w:p w14:paraId="3E59363B" w14:textId="366BA74D" w:rsidR="009F4729" w:rsidRPr="009F4729" w:rsidRDefault="009F4729" w:rsidP="009F4729">
      <w:pPr>
        <w:pStyle w:val="ListParagraph"/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sz w:val="22"/>
          <w:szCs w:val="22"/>
        </w:rPr>
        <w:t>Maintain and update the academy's website content, ensuring it reflects current programs, events, and accomplishments.</w:t>
      </w:r>
    </w:p>
    <w:p w14:paraId="5AFDF410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Style w:val="Strong"/>
          <w:rFonts w:ascii="Times New Roman" w:eastAsia="MS Mincho" w:hAnsi="Times New Roman"/>
          <w:bCs w:val="0"/>
          <w:sz w:val="22"/>
          <w:szCs w:val="22"/>
        </w:rPr>
        <w:t>Event Promotion:</w:t>
      </w:r>
      <w:r w:rsidRPr="009F4729">
        <w:rPr>
          <w:rFonts w:ascii="Times New Roman" w:hAnsi="Times New Roman"/>
          <w:sz w:val="22"/>
          <w:szCs w:val="22"/>
        </w:rPr>
        <w:t xml:space="preserve"> </w:t>
      </w:r>
    </w:p>
    <w:p w14:paraId="7F824767" w14:textId="5B88E167" w:rsidR="009F4729" w:rsidRPr="009F4729" w:rsidRDefault="009F4729" w:rsidP="009F4729">
      <w:pPr>
        <w:pStyle w:val="ListParagraph"/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sz w:val="22"/>
          <w:szCs w:val="22"/>
        </w:rPr>
        <w:t>Develop communication plans to promote and cover academy events, ensuring a high level of attendance and engagement.</w:t>
      </w:r>
    </w:p>
    <w:p w14:paraId="2D3C1339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Style w:val="Strong"/>
          <w:rFonts w:ascii="Times New Roman" w:eastAsia="MS Mincho" w:hAnsi="Times New Roman"/>
          <w:bCs w:val="0"/>
          <w:sz w:val="22"/>
          <w:szCs w:val="22"/>
        </w:rPr>
        <w:t>Crisis Communication:</w:t>
      </w:r>
      <w:r w:rsidRPr="009F4729">
        <w:rPr>
          <w:rFonts w:ascii="Times New Roman" w:hAnsi="Times New Roman"/>
          <w:sz w:val="22"/>
          <w:szCs w:val="22"/>
        </w:rPr>
        <w:t xml:space="preserve"> </w:t>
      </w:r>
    </w:p>
    <w:p w14:paraId="43FA2FAE" w14:textId="74BA2D46" w:rsidR="009F4729" w:rsidRPr="009F4729" w:rsidRDefault="009F4729" w:rsidP="009F4729">
      <w:pPr>
        <w:pStyle w:val="ListParagraph"/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sz w:val="22"/>
          <w:szCs w:val="22"/>
        </w:rPr>
        <w:t>Develop and implement crisis communication plans to address and mitigate potential reputational challenges.</w:t>
      </w:r>
    </w:p>
    <w:p w14:paraId="2567BFC8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Style w:val="Strong"/>
          <w:rFonts w:ascii="Times New Roman" w:eastAsia="MS Mincho" w:hAnsi="Times New Roman"/>
          <w:bCs w:val="0"/>
          <w:sz w:val="22"/>
          <w:szCs w:val="22"/>
        </w:rPr>
        <w:lastRenderedPageBreak/>
        <w:t>Internal Co</w:t>
      </w:r>
      <w:bookmarkStart w:id="0" w:name="_GoBack"/>
      <w:bookmarkEnd w:id="0"/>
      <w:r w:rsidRPr="009F4729">
        <w:rPr>
          <w:rStyle w:val="Strong"/>
          <w:rFonts w:ascii="Times New Roman" w:eastAsia="MS Mincho" w:hAnsi="Times New Roman"/>
          <w:bCs w:val="0"/>
          <w:sz w:val="22"/>
          <w:szCs w:val="22"/>
        </w:rPr>
        <w:t>mmunication:</w:t>
      </w:r>
      <w:r w:rsidRPr="009F4729">
        <w:rPr>
          <w:rFonts w:ascii="Times New Roman" w:hAnsi="Times New Roman"/>
          <w:sz w:val="22"/>
          <w:szCs w:val="22"/>
        </w:rPr>
        <w:t xml:space="preserve"> </w:t>
      </w:r>
    </w:p>
    <w:p w14:paraId="70040A63" w14:textId="18351E1F" w:rsidR="009F4729" w:rsidRPr="009F4729" w:rsidRDefault="009F4729" w:rsidP="009F4729">
      <w:pPr>
        <w:pStyle w:val="ListParagraph"/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sz w:val="22"/>
          <w:szCs w:val="22"/>
        </w:rPr>
        <w:t>Facilitate effective internal communication by creating newsletters, announcements, and other materials to keep staff informed and engaged.</w:t>
      </w:r>
    </w:p>
    <w:p w14:paraId="48D14328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Style w:val="Strong"/>
          <w:rFonts w:ascii="Times New Roman" w:eastAsia="MS Mincho" w:hAnsi="Times New Roman"/>
          <w:bCs w:val="0"/>
          <w:sz w:val="22"/>
          <w:szCs w:val="22"/>
        </w:rPr>
        <w:t>Photography and Videography Coordination:</w:t>
      </w:r>
      <w:r w:rsidRPr="009F4729">
        <w:rPr>
          <w:rFonts w:ascii="Times New Roman" w:hAnsi="Times New Roman"/>
          <w:sz w:val="22"/>
          <w:szCs w:val="22"/>
        </w:rPr>
        <w:t xml:space="preserve"> </w:t>
      </w:r>
    </w:p>
    <w:p w14:paraId="14259FD7" w14:textId="617B8B3B" w:rsidR="009F4729" w:rsidRPr="009F4729" w:rsidRDefault="009F4729" w:rsidP="009F4729">
      <w:pPr>
        <w:pStyle w:val="ListParagraph"/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sz w:val="22"/>
          <w:szCs w:val="22"/>
        </w:rPr>
        <w:t>Coordinate the creation of visual content, including photography and videography, to enhance the academy's storytelling.</w:t>
      </w:r>
    </w:p>
    <w:p w14:paraId="40732EAF" w14:textId="79AA44FD" w:rsidR="00A17837" w:rsidRDefault="009F4729" w:rsidP="009F4729">
      <w:pPr>
        <w:ind w:right="533"/>
        <w:rPr>
          <w:b/>
          <w:color w:val="002060"/>
        </w:rPr>
      </w:pPr>
      <w:r w:rsidRPr="00BD5CBC">
        <w:rPr>
          <w:rFonts w:hint="cs"/>
          <w:b/>
          <w:color w:val="002060"/>
        </w:rPr>
        <w:t xml:space="preserve"> </w:t>
      </w:r>
      <w:r w:rsidR="008D066E" w:rsidRPr="00BD5CBC">
        <w:rPr>
          <w:rFonts w:hint="cs"/>
          <w:b/>
          <w:color w:val="002060"/>
        </w:rPr>
        <w:t>Knowledge and Skills Required</w:t>
      </w:r>
    </w:p>
    <w:p w14:paraId="29B38E4F" w14:textId="77777777" w:rsidR="00A17837" w:rsidRPr="00891914" w:rsidRDefault="00A17837" w:rsidP="00891914">
      <w:pPr>
        <w:ind w:right="533"/>
        <w:rPr>
          <w:b/>
          <w:color w:val="002060"/>
        </w:rPr>
      </w:pPr>
    </w:p>
    <w:p w14:paraId="26AE1AF2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b/>
          <w:sz w:val="22"/>
          <w:szCs w:val="22"/>
        </w:rPr>
        <w:t>Proven Experience</w:t>
      </w:r>
      <w:r w:rsidRPr="009F4729">
        <w:rPr>
          <w:rFonts w:ascii="Times New Roman" w:hAnsi="Times New Roman"/>
          <w:sz w:val="22"/>
          <w:szCs w:val="22"/>
        </w:rPr>
        <w:t>: Demonstrated success in communications, public relations, or marketing, preferably in an educational or non-profit setting.</w:t>
      </w:r>
    </w:p>
    <w:p w14:paraId="004C7B9A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b/>
          <w:sz w:val="22"/>
          <w:szCs w:val="22"/>
        </w:rPr>
        <w:t>Exceptional Writing Skills:</w:t>
      </w:r>
      <w:r w:rsidRPr="009F4729">
        <w:rPr>
          <w:rFonts w:ascii="Times New Roman" w:hAnsi="Times New Roman"/>
          <w:sz w:val="22"/>
          <w:szCs w:val="22"/>
        </w:rPr>
        <w:t xml:space="preserve"> Strong writing and editing skills, with the ability to create clear, compelling, and error-free content for various audiences.</w:t>
      </w:r>
    </w:p>
    <w:p w14:paraId="112E7394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b/>
          <w:sz w:val="22"/>
          <w:szCs w:val="22"/>
        </w:rPr>
        <w:t>Media Savvy:</w:t>
      </w:r>
      <w:r w:rsidRPr="009F4729">
        <w:rPr>
          <w:rFonts w:ascii="Times New Roman" w:hAnsi="Times New Roman"/>
          <w:sz w:val="22"/>
          <w:szCs w:val="22"/>
        </w:rPr>
        <w:t xml:space="preserve"> Familiarity with media relations, including pitching stories, responding to media inquiries, and managing press events.</w:t>
      </w:r>
    </w:p>
    <w:p w14:paraId="3E14A3D3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b/>
          <w:sz w:val="22"/>
          <w:szCs w:val="22"/>
        </w:rPr>
        <w:t>Digital Literacy:</w:t>
      </w:r>
      <w:r w:rsidRPr="009F4729">
        <w:rPr>
          <w:rFonts w:ascii="Times New Roman" w:hAnsi="Times New Roman"/>
          <w:sz w:val="22"/>
          <w:szCs w:val="22"/>
        </w:rPr>
        <w:t xml:space="preserve"> Proficiency in social media management, website content management systems, and basic graphic design tools.</w:t>
      </w:r>
    </w:p>
    <w:p w14:paraId="38DD9A32" w14:textId="77777777" w:rsidR="009F4729" w:rsidRPr="009F4729" w:rsidRDefault="009F4729" w:rsidP="009F4729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b/>
          <w:sz w:val="22"/>
          <w:szCs w:val="22"/>
        </w:rPr>
        <w:t>Strategic Thinker</w:t>
      </w:r>
      <w:r w:rsidRPr="009F4729">
        <w:rPr>
          <w:rFonts w:ascii="Times New Roman" w:hAnsi="Times New Roman"/>
          <w:sz w:val="22"/>
          <w:szCs w:val="22"/>
        </w:rPr>
        <w:t>: Ability to think strategically, contribute to communication strategy development, and execute plans effectively.</w:t>
      </w:r>
    </w:p>
    <w:p w14:paraId="073EBB9E" w14:textId="4C06E7B2" w:rsidR="009F4729" w:rsidRPr="009F4729" w:rsidRDefault="009F4729" w:rsidP="00DB7E9D">
      <w:pPr>
        <w:pStyle w:val="ListParagraph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9F4729">
        <w:rPr>
          <w:rFonts w:ascii="Times New Roman" w:hAnsi="Times New Roman"/>
          <w:b/>
          <w:sz w:val="22"/>
          <w:szCs w:val="22"/>
        </w:rPr>
        <w:t>Collaborative Team Player</w:t>
      </w:r>
      <w:r w:rsidRPr="009F4729">
        <w:rPr>
          <w:rFonts w:ascii="Times New Roman" w:hAnsi="Times New Roman"/>
          <w:sz w:val="22"/>
          <w:szCs w:val="22"/>
        </w:rPr>
        <w:t>: Strong interpersonal skills with the ability to collaborate with internal teams and external partners.</w:t>
      </w:r>
    </w:p>
    <w:p w14:paraId="0B40F672" w14:textId="208F278A" w:rsidR="001D3C1A" w:rsidRDefault="00A17837" w:rsidP="00DB7E9D">
      <w:pPr>
        <w:rPr>
          <w:b/>
          <w:color w:val="002060"/>
        </w:rPr>
      </w:pPr>
      <w:r w:rsidRPr="00DB7E9D">
        <w:rPr>
          <w:b/>
          <w:color w:val="002060"/>
        </w:rPr>
        <w:t xml:space="preserve"> </w:t>
      </w:r>
      <w:r w:rsidR="00512037" w:rsidRPr="00DB7E9D">
        <w:rPr>
          <w:b/>
          <w:color w:val="002060"/>
        </w:rPr>
        <w:t>Qualifications</w:t>
      </w:r>
    </w:p>
    <w:p w14:paraId="2EEC9441" w14:textId="77777777" w:rsidR="00DB7E9D" w:rsidRPr="00DB7E9D" w:rsidRDefault="00DB7E9D" w:rsidP="00F80626"/>
    <w:p w14:paraId="4F666B18" w14:textId="0AE98FD0" w:rsidR="00F80626" w:rsidRPr="009F4729" w:rsidRDefault="009F4729" w:rsidP="009F4729">
      <w:pPr>
        <w:pStyle w:val="ListParagraph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proofErr w:type="gramStart"/>
      <w:r w:rsidRPr="009F4729">
        <w:rPr>
          <w:rStyle w:val="Strong"/>
          <w:rFonts w:ascii="Times New Roman" w:hAnsi="Times New Roman"/>
          <w:b w:val="0"/>
          <w:bCs w:val="0"/>
          <w:sz w:val="22"/>
          <w:szCs w:val="22"/>
        </w:rPr>
        <w:t>Bachelor's</w:t>
      </w:r>
      <w:proofErr w:type="gramEnd"/>
      <w:r w:rsidRPr="009F4729">
        <w:rPr>
          <w:rStyle w:val="Strong"/>
          <w:rFonts w:ascii="Times New Roman" w:hAnsi="Times New Roman"/>
          <w:b w:val="0"/>
          <w:bCs w:val="0"/>
          <w:sz w:val="22"/>
          <w:szCs w:val="22"/>
        </w:rPr>
        <w:t xml:space="preserve"> or Master's degree in Communications, Public Relations, Marketing, or a related field.</w:t>
      </w:r>
    </w:p>
    <w:sectPr w:rsidR="00F80626" w:rsidRPr="009F4729" w:rsidSect="00DB7E9D">
      <w:headerReference w:type="default" r:id="rId7"/>
      <w:headerReference w:type="first" r:id="rId8"/>
      <w:pgSz w:w="11900" w:h="16840"/>
      <w:pgMar w:top="2694" w:right="843" w:bottom="709" w:left="993" w:header="43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FE62F" w14:textId="77777777" w:rsidR="00A86C28" w:rsidRDefault="00A86C28">
      <w:r>
        <w:separator/>
      </w:r>
    </w:p>
  </w:endnote>
  <w:endnote w:type="continuationSeparator" w:id="0">
    <w:p w14:paraId="570B0C5D" w14:textId="77777777" w:rsidR="00A86C28" w:rsidRDefault="00A8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NeueLT Pro 67 Md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69B6A" w14:textId="77777777" w:rsidR="00A86C28" w:rsidRDefault="00A86C28">
      <w:r>
        <w:separator/>
      </w:r>
    </w:p>
  </w:footnote>
  <w:footnote w:type="continuationSeparator" w:id="0">
    <w:p w14:paraId="7E7E5DD6" w14:textId="77777777" w:rsidR="00A86C28" w:rsidRDefault="00A86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A7E5A" w14:textId="35946021" w:rsidR="00AE4756" w:rsidRDefault="00AE4756">
    <w:pPr>
      <w:pStyle w:val="Header"/>
    </w:pPr>
  </w:p>
  <w:p w14:paraId="71E6E1C9" w14:textId="7F576222" w:rsidR="00AE4756" w:rsidRPr="007D4356" w:rsidRDefault="00AE4756">
    <w:pPr>
      <w:pStyle w:val="Header"/>
      <w:rPr>
        <w:lang w:val="en-US"/>
      </w:rPr>
    </w:pPr>
  </w:p>
  <w:p w14:paraId="21AEE92D" w14:textId="120658AF" w:rsidR="00AE4756" w:rsidRDefault="00AE4756" w:rsidP="00505BA4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1884F310" wp14:editId="3F6D7D36">
          <wp:extent cx="2133600" cy="7524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AAD60F5-06F6-4B47-8588-FB1AE11BD4F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5" t="36296" r="9396" b="34815"/>
                  <a:stretch/>
                </pic:blipFill>
                <pic:spPr bwMode="auto">
                  <a:xfrm>
                    <a:off x="0" y="0"/>
                    <a:ext cx="21336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3B16" w14:textId="1E8BA9D0" w:rsidR="00AE4756" w:rsidRDefault="00AE4756" w:rsidP="003F37C0">
    <w:pPr>
      <w:pStyle w:val="Header"/>
    </w:pPr>
  </w:p>
  <w:p w14:paraId="6EFE5CE9" w14:textId="5E8EA077" w:rsidR="00AE4756" w:rsidRPr="00D93A1D" w:rsidRDefault="00AE4756" w:rsidP="00FE6465">
    <w:pPr>
      <w:pStyle w:val="Header"/>
      <w:jc w:val="right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20AED537" wp14:editId="30B9D009">
          <wp:extent cx="2133600" cy="7524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AAD60F5-06F6-4B47-8588-FB1AE11BD4F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5" t="36296" r="9396" b="34815"/>
                  <a:stretch/>
                </pic:blipFill>
                <pic:spPr bwMode="auto">
                  <a:xfrm>
                    <a:off x="0" y="0"/>
                    <a:ext cx="21336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8EF"/>
    <w:multiLevelType w:val="hybridMultilevel"/>
    <w:tmpl w:val="393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1AF5"/>
    <w:multiLevelType w:val="multilevel"/>
    <w:tmpl w:val="BE84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A458A"/>
    <w:multiLevelType w:val="hybridMultilevel"/>
    <w:tmpl w:val="F4BC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C7B79"/>
    <w:multiLevelType w:val="hybridMultilevel"/>
    <w:tmpl w:val="42C2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94AFA"/>
    <w:multiLevelType w:val="multilevel"/>
    <w:tmpl w:val="5556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CD5EEE"/>
    <w:multiLevelType w:val="hybridMultilevel"/>
    <w:tmpl w:val="5800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717"/>
    <w:multiLevelType w:val="hybridMultilevel"/>
    <w:tmpl w:val="E1A6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376B5"/>
    <w:multiLevelType w:val="multilevel"/>
    <w:tmpl w:val="B84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2306D0"/>
    <w:multiLevelType w:val="multilevel"/>
    <w:tmpl w:val="3516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904C5"/>
    <w:multiLevelType w:val="hybridMultilevel"/>
    <w:tmpl w:val="3E5A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D6784"/>
    <w:multiLevelType w:val="multilevel"/>
    <w:tmpl w:val="0078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275DA5"/>
    <w:multiLevelType w:val="multilevel"/>
    <w:tmpl w:val="9A6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4B7AD0"/>
    <w:multiLevelType w:val="multilevel"/>
    <w:tmpl w:val="A574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B61FE"/>
    <w:multiLevelType w:val="hybridMultilevel"/>
    <w:tmpl w:val="238C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015CF"/>
    <w:multiLevelType w:val="hybridMultilevel"/>
    <w:tmpl w:val="9250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E5803"/>
    <w:multiLevelType w:val="hybridMultilevel"/>
    <w:tmpl w:val="8744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317FC"/>
    <w:multiLevelType w:val="hybridMultilevel"/>
    <w:tmpl w:val="A6BA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575BE"/>
    <w:multiLevelType w:val="multilevel"/>
    <w:tmpl w:val="A4F2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217C1"/>
    <w:multiLevelType w:val="multilevel"/>
    <w:tmpl w:val="02CE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807AB6"/>
    <w:multiLevelType w:val="hybridMultilevel"/>
    <w:tmpl w:val="EC3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9099D"/>
    <w:multiLevelType w:val="hybridMultilevel"/>
    <w:tmpl w:val="1374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34B5B"/>
    <w:multiLevelType w:val="multilevel"/>
    <w:tmpl w:val="3DC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170495"/>
    <w:multiLevelType w:val="multilevel"/>
    <w:tmpl w:val="F21E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804097"/>
    <w:multiLevelType w:val="hybridMultilevel"/>
    <w:tmpl w:val="367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5F7E54"/>
    <w:multiLevelType w:val="hybridMultilevel"/>
    <w:tmpl w:val="766E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81603"/>
    <w:multiLevelType w:val="multilevel"/>
    <w:tmpl w:val="556C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A9839A2"/>
    <w:multiLevelType w:val="multilevel"/>
    <w:tmpl w:val="958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F256B95"/>
    <w:multiLevelType w:val="hybridMultilevel"/>
    <w:tmpl w:val="E0AC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34F47"/>
    <w:multiLevelType w:val="hybridMultilevel"/>
    <w:tmpl w:val="2D16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463D6"/>
    <w:multiLevelType w:val="hybridMultilevel"/>
    <w:tmpl w:val="929E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C0ED7"/>
    <w:multiLevelType w:val="hybridMultilevel"/>
    <w:tmpl w:val="F97C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1777D"/>
    <w:multiLevelType w:val="hybridMultilevel"/>
    <w:tmpl w:val="83D2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D16F0"/>
    <w:multiLevelType w:val="hybridMultilevel"/>
    <w:tmpl w:val="47AA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40375"/>
    <w:multiLevelType w:val="hybridMultilevel"/>
    <w:tmpl w:val="EF2C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C4E09"/>
    <w:multiLevelType w:val="hybridMultilevel"/>
    <w:tmpl w:val="FE02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D0E05"/>
    <w:multiLevelType w:val="multilevel"/>
    <w:tmpl w:val="F0F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9614536"/>
    <w:multiLevelType w:val="hybridMultilevel"/>
    <w:tmpl w:val="D3E4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1451D"/>
    <w:multiLevelType w:val="hybridMultilevel"/>
    <w:tmpl w:val="60DA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761B8"/>
    <w:multiLevelType w:val="hybridMultilevel"/>
    <w:tmpl w:val="3102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43E6D"/>
    <w:multiLevelType w:val="multilevel"/>
    <w:tmpl w:val="1456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F146CC6"/>
    <w:multiLevelType w:val="hybridMultilevel"/>
    <w:tmpl w:val="764E21F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1">
    <w:nsid w:val="7F617A6B"/>
    <w:multiLevelType w:val="hybridMultilevel"/>
    <w:tmpl w:val="68E4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41"/>
  </w:num>
  <w:num w:numId="4">
    <w:abstractNumId w:val="6"/>
  </w:num>
  <w:num w:numId="5">
    <w:abstractNumId w:val="33"/>
  </w:num>
  <w:num w:numId="6">
    <w:abstractNumId w:val="32"/>
  </w:num>
  <w:num w:numId="7">
    <w:abstractNumId w:val="18"/>
  </w:num>
  <w:num w:numId="8">
    <w:abstractNumId w:val="15"/>
  </w:num>
  <w:num w:numId="9">
    <w:abstractNumId w:val="11"/>
  </w:num>
  <w:num w:numId="10">
    <w:abstractNumId w:val="36"/>
  </w:num>
  <w:num w:numId="11">
    <w:abstractNumId w:val="17"/>
  </w:num>
  <w:num w:numId="12">
    <w:abstractNumId w:val="27"/>
  </w:num>
  <w:num w:numId="13">
    <w:abstractNumId w:val="25"/>
  </w:num>
  <w:num w:numId="14">
    <w:abstractNumId w:val="0"/>
  </w:num>
  <w:num w:numId="15">
    <w:abstractNumId w:val="5"/>
  </w:num>
  <w:num w:numId="16">
    <w:abstractNumId w:val="12"/>
  </w:num>
  <w:num w:numId="17">
    <w:abstractNumId w:val="34"/>
  </w:num>
  <w:num w:numId="18">
    <w:abstractNumId w:val="35"/>
  </w:num>
  <w:num w:numId="19">
    <w:abstractNumId w:val="20"/>
  </w:num>
  <w:num w:numId="20">
    <w:abstractNumId w:val="29"/>
  </w:num>
  <w:num w:numId="21">
    <w:abstractNumId w:val="13"/>
  </w:num>
  <w:num w:numId="22">
    <w:abstractNumId w:val="10"/>
  </w:num>
  <w:num w:numId="23">
    <w:abstractNumId w:val="24"/>
  </w:num>
  <w:num w:numId="24">
    <w:abstractNumId w:val="26"/>
  </w:num>
  <w:num w:numId="25">
    <w:abstractNumId w:val="14"/>
  </w:num>
  <w:num w:numId="26">
    <w:abstractNumId w:val="21"/>
  </w:num>
  <w:num w:numId="27">
    <w:abstractNumId w:val="28"/>
  </w:num>
  <w:num w:numId="28">
    <w:abstractNumId w:val="38"/>
  </w:num>
  <w:num w:numId="29">
    <w:abstractNumId w:val="1"/>
  </w:num>
  <w:num w:numId="30">
    <w:abstractNumId w:val="16"/>
  </w:num>
  <w:num w:numId="31">
    <w:abstractNumId w:val="4"/>
  </w:num>
  <w:num w:numId="32">
    <w:abstractNumId w:val="19"/>
  </w:num>
  <w:num w:numId="33">
    <w:abstractNumId w:val="3"/>
  </w:num>
  <w:num w:numId="34">
    <w:abstractNumId w:val="22"/>
  </w:num>
  <w:num w:numId="35">
    <w:abstractNumId w:val="37"/>
  </w:num>
  <w:num w:numId="36">
    <w:abstractNumId w:val="23"/>
  </w:num>
  <w:num w:numId="37">
    <w:abstractNumId w:val="7"/>
  </w:num>
  <w:num w:numId="38">
    <w:abstractNumId w:val="40"/>
  </w:num>
  <w:num w:numId="39">
    <w:abstractNumId w:val="8"/>
  </w:num>
  <w:num w:numId="40">
    <w:abstractNumId w:val="30"/>
  </w:num>
  <w:num w:numId="41">
    <w:abstractNumId w:val="39"/>
  </w:num>
  <w:num w:numId="4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9"/>
    <w:rsid w:val="00000F1B"/>
    <w:rsid w:val="0002477F"/>
    <w:rsid w:val="000352EA"/>
    <w:rsid w:val="000356B5"/>
    <w:rsid w:val="00035A86"/>
    <w:rsid w:val="000418A6"/>
    <w:rsid w:val="00044F1C"/>
    <w:rsid w:val="0005463F"/>
    <w:rsid w:val="00065DF7"/>
    <w:rsid w:val="00073966"/>
    <w:rsid w:val="000770B1"/>
    <w:rsid w:val="00081392"/>
    <w:rsid w:val="000818A8"/>
    <w:rsid w:val="000878DF"/>
    <w:rsid w:val="0009339F"/>
    <w:rsid w:val="000A050A"/>
    <w:rsid w:val="000A6BF8"/>
    <w:rsid w:val="000B1DA9"/>
    <w:rsid w:val="000B2FD1"/>
    <w:rsid w:val="000B5289"/>
    <w:rsid w:val="000C378C"/>
    <w:rsid w:val="000D18CD"/>
    <w:rsid w:val="000F340F"/>
    <w:rsid w:val="000F4986"/>
    <w:rsid w:val="000F6668"/>
    <w:rsid w:val="000F6833"/>
    <w:rsid w:val="00100FD9"/>
    <w:rsid w:val="00106D7A"/>
    <w:rsid w:val="00107FC8"/>
    <w:rsid w:val="00121C73"/>
    <w:rsid w:val="0012354E"/>
    <w:rsid w:val="00125CBB"/>
    <w:rsid w:val="00143CC3"/>
    <w:rsid w:val="00150363"/>
    <w:rsid w:val="00157DCC"/>
    <w:rsid w:val="0016279A"/>
    <w:rsid w:val="0016331F"/>
    <w:rsid w:val="001647BC"/>
    <w:rsid w:val="00177FB6"/>
    <w:rsid w:val="00197991"/>
    <w:rsid w:val="001A6A85"/>
    <w:rsid w:val="001B2BB1"/>
    <w:rsid w:val="001B477C"/>
    <w:rsid w:val="001B64A1"/>
    <w:rsid w:val="001C3314"/>
    <w:rsid w:val="001C441F"/>
    <w:rsid w:val="001C4F3B"/>
    <w:rsid w:val="001C5B77"/>
    <w:rsid w:val="001D3C1A"/>
    <w:rsid w:val="001D6844"/>
    <w:rsid w:val="001E0A7D"/>
    <w:rsid w:val="001E1673"/>
    <w:rsid w:val="001F72FE"/>
    <w:rsid w:val="002006F9"/>
    <w:rsid w:val="002050AB"/>
    <w:rsid w:val="002137F1"/>
    <w:rsid w:val="0022107C"/>
    <w:rsid w:val="002217FF"/>
    <w:rsid w:val="0023207B"/>
    <w:rsid w:val="00232910"/>
    <w:rsid w:val="00233EB6"/>
    <w:rsid w:val="00246762"/>
    <w:rsid w:val="00252205"/>
    <w:rsid w:val="00255A76"/>
    <w:rsid w:val="00262E1F"/>
    <w:rsid w:val="00265F77"/>
    <w:rsid w:val="00270B73"/>
    <w:rsid w:val="00290791"/>
    <w:rsid w:val="002931A8"/>
    <w:rsid w:val="002A116B"/>
    <w:rsid w:val="002A493F"/>
    <w:rsid w:val="002B63C0"/>
    <w:rsid w:val="002D03D4"/>
    <w:rsid w:val="002D1955"/>
    <w:rsid w:val="002D7C2B"/>
    <w:rsid w:val="002E0D8B"/>
    <w:rsid w:val="002E65A7"/>
    <w:rsid w:val="002E7494"/>
    <w:rsid w:val="002E74AD"/>
    <w:rsid w:val="002F17E8"/>
    <w:rsid w:val="002F2380"/>
    <w:rsid w:val="002F2A3A"/>
    <w:rsid w:val="00310D82"/>
    <w:rsid w:val="00316087"/>
    <w:rsid w:val="003416A1"/>
    <w:rsid w:val="003535FE"/>
    <w:rsid w:val="00353EE8"/>
    <w:rsid w:val="00357713"/>
    <w:rsid w:val="003579E5"/>
    <w:rsid w:val="003622FB"/>
    <w:rsid w:val="00371075"/>
    <w:rsid w:val="0037271F"/>
    <w:rsid w:val="00387236"/>
    <w:rsid w:val="003905EF"/>
    <w:rsid w:val="00392192"/>
    <w:rsid w:val="0039487C"/>
    <w:rsid w:val="003B020F"/>
    <w:rsid w:val="003C6C11"/>
    <w:rsid w:val="003C6D0C"/>
    <w:rsid w:val="003E0E56"/>
    <w:rsid w:val="003E1DB0"/>
    <w:rsid w:val="003E4031"/>
    <w:rsid w:val="003E42F2"/>
    <w:rsid w:val="003F37C0"/>
    <w:rsid w:val="0040027F"/>
    <w:rsid w:val="00401269"/>
    <w:rsid w:val="00416D74"/>
    <w:rsid w:val="004210BF"/>
    <w:rsid w:val="0042570D"/>
    <w:rsid w:val="004307D3"/>
    <w:rsid w:val="0043093B"/>
    <w:rsid w:val="00443FE6"/>
    <w:rsid w:val="00450201"/>
    <w:rsid w:val="0045527F"/>
    <w:rsid w:val="00462DC7"/>
    <w:rsid w:val="0046325F"/>
    <w:rsid w:val="00465E96"/>
    <w:rsid w:val="00467563"/>
    <w:rsid w:val="00481ACF"/>
    <w:rsid w:val="00486A90"/>
    <w:rsid w:val="00487D32"/>
    <w:rsid w:val="0049403C"/>
    <w:rsid w:val="00494B99"/>
    <w:rsid w:val="00494D5C"/>
    <w:rsid w:val="004B40E9"/>
    <w:rsid w:val="004C1552"/>
    <w:rsid w:val="004C15EF"/>
    <w:rsid w:val="004D0D6E"/>
    <w:rsid w:val="004F7ABE"/>
    <w:rsid w:val="00505BA4"/>
    <w:rsid w:val="00512037"/>
    <w:rsid w:val="00512BFE"/>
    <w:rsid w:val="00522811"/>
    <w:rsid w:val="00526C87"/>
    <w:rsid w:val="0054434D"/>
    <w:rsid w:val="0055056F"/>
    <w:rsid w:val="00574887"/>
    <w:rsid w:val="00576A7D"/>
    <w:rsid w:val="00577D36"/>
    <w:rsid w:val="00582B0C"/>
    <w:rsid w:val="00584EA3"/>
    <w:rsid w:val="00591DE6"/>
    <w:rsid w:val="00592482"/>
    <w:rsid w:val="00597403"/>
    <w:rsid w:val="00597580"/>
    <w:rsid w:val="00597A14"/>
    <w:rsid w:val="005B5E1E"/>
    <w:rsid w:val="005C1AAA"/>
    <w:rsid w:val="005C3EEC"/>
    <w:rsid w:val="005C77F5"/>
    <w:rsid w:val="005D1517"/>
    <w:rsid w:val="005E254D"/>
    <w:rsid w:val="005E2BE3"/>
    <w:rsid w:val="005E4E95"/>
    <w:rsid w:val="005F4593"/>
    <w:rsid w:val="005F5DB7"/>
    <w:rsid w:val="00601CC3"/>
    <w:rsid w:val="006136C5"/>
    <w:rsid w:val="0061762C"/>
    <w:rsid w:val="00632E65"/>
    <w:rsid w:val="00636536"/>
    <w:rsid w:val="00636619"/>
    <w:rsid w:val="006367B0"/>
    <w:rsid w:val="0064425C"/>
    <w:rsid w:val="00651B62"/>
    <w:rsid w:val="006535B2"/>
    <w:rsid w:val="006608C2"/>
    <w:rsid w:val="006718B3"/>
    <w:rsid w:val="0067403B"/>
    <w:rsid w:val="00682EC0"/>
    <w:rsid w:val="0068688D"/>
    <w:rsid w:val="00687246"/>
    <w:rsid w:val="00687D5A"/>
    <w:rsid w:val="006945AE"/>
    <w:rsid w:val="00696A1E"/>
    <w:rsid w:val="006A5A43"/>
    <w:rsid w:val="006A79AD"/>
    <w:rsid w:val="006B0371"/>
    <w:rsid w:val="006D5784"/>
    <w:rsid w:val="006D6798"/>
    <w:rsid w:val="006E206F"/>
    <w:rsid w:val="006E4844"/>
    <w:rsid w:val="006F3605"/>
    <w:rsid w:val="006F76D5"/>
    <w:rsid w:val="007034F5"/>
    <w:rsid w:val="00720AAE"/>
    <w:rsid w:val="00724C15"/>
    <w:rsid w:val="00727904"/>
    <w:rsid w:val="00752DB9"/>
    <w:rsid w:val="00754BFD"/>
    <w:rsid w:val="0075690E"/>
    <w:rsid w:val="00760D5E"/>
    <w:rsid w:val="00761432"/>
    <w:rsid w:val="00764F07"/>
    <w:rsid w:val="0078056D"/>
    <w:rsid w:val="0078114E"/>
    <w:rsid w:val="007869E1"/>
    <w:rsid w:val="007911E0"/>
    <w:rsid w:val="00793E5D"/>
    <w:rsid w:val="007A3340"/>
    <w:rsid w:val="007B780E"/>
    <w:rsid w:val="007C0750"/>
    <w:rsid w:val="007C0FF3"/>
    <w:rsid w:val="007C1D91"/>
    <w:rsid w:val="007C334E"/>
    <w:rsid w:val="007C3595"/>
    <w:rsid w:val="007D0E30"/>
    <w:rsid w:val="007D21DD"/>
    <w:rsid w:val="007D3A01"/>
    <w:rsid w:val="007D4356"/>
    <w:rsid w:val="007D67EE"/>
    <w:rsid w:val="007E6996"/>
    <w:rsid w:val="007F3287"/>
    <w:rsid w:val="00802EC5"/>
    <w:rsid w:val="00805B76"/>
    <w:rsid w:val="00806B4D"/>
    <w:rsid w:val="008228ED"/>
    <w:rsid w:val="00830EE1"/>
    <w:rsid w:val="00833E55"/>
    <w:rsid w:val="00834A99"/>
    <w:rsid w:val="00835A46"/>
    <w:rsid w:val="0083635E"/>
    <w:rsid w:val="0084653A"/>
    <w:rsid w:val="0086298F"/>
    <w:rsid w:val="008650EB"/>
    <w:rsid w:val="00870974"/>
    <w:rsid w:val="00875190"/>
    <w:rsid w:val="00881438"/>
    <w:rsid w:val="00891683"/>
    <w:rsid w:val="00891914"/>
    <w:rsid w:val="008A0E23"/>
    <w:rsid w:val="008A1D0F"/>
    <w:rsid w:val="008B3646"/>
    <w:rsid w:val="008B72AA"/>
    <w:rsid w:val="008C0D8A"/>
    <w:rsid w:val="008D066E"/>
    <w:rsid w:val="008D3B6B"/>
    <w:rsid w:val="008D7313"/>
    <w:rsid w:val="008E3D5E"/>
    <w:rsid w:val="008E72F5"/>
    <w:rsid w:val="008E74D7"/>
    <w:rsid w:val="008F72B1"/>
    <w:rsid w:val="00907C67"/>
    <w:rsid w:val="0091473C"/>
    <w:rsid w:val="00915C4F"/>
    <w:rsid w:val="0092419F"/>
    <w:rsid w:val="00934394"/>
    <w:rsid w:val="009370EE"/>
    <w:rsid w:val="00945E6A"/>
    <w:rsid w:val="00947500"/>
    <w:rsid w:val="009519EA"/>
    <w:rsid w:val="00953010"/>
    <w:rsid w:val="009612D4"/>
    <w:rsid w:val="00962258"/>
    <w:rsid w:val="0097423A"/>
    <w:rsid w:val="00975883"/>
    <w:rsid w:val="0098152E"/>
    <w:rsid w:val="00984CD7"/>
    <w:rsid w:val="009868A2"/>
    <w:rsid w:val="00987DB8"/>
    <w:rsid w:val="0099220D"/>
    <w:rsid w:val="009A0AF8"/>
    <w:rsid w:val="009B51BB"/>
    <w:rsid w:val="009D4139"/>
    <w:rsid w:val="009E1A6F"/>
    <w:rsid w:val="009E5FA2"/>
    <w:rsid w:val="009F0D34"/>
    <w:rsid w:val="009F4729"/>
    <w:rsid w:val="009F4937"/>
    <w:rsid w:val="009F6397"/>
    <w:rsid w:val="00A11950"/>
    <w:rsid w:val="00A14955"/>
    <w:rsid w:val="00A17837"/>
    <w:rsid w:val="00A2083A"/>
    <w:rsid w:val="00A217B3"/>
    <w:rsid w:val="00A25091"/>
    <w:rsid w:val="00A42787"/>
    <w:rsid w:val="00A5568C"/>
    <w:rsid w:val="00A55D0E"/>
    <w:rsid w:val="00A62984"/>
    <w:rsid w:val="00A71AD6"/>
    <w:rsid w:val="00A74D1E"/>
    <w:rsid w:val="00A7753F"/>
    <w:rsid w:val="00A81C2F"/>
    <w:rsid w:val="00A86867"/>
    <w:rsid w:val="00A86C28"/>
    <w:rsid w:val="00AA3186"/>
    <w:rsid w:val="00AC4290"/>
    <w:rsid w:val="00AD20BA"/>
    <w:rsid w:val="00AE1C8E"/>
    <w:rsid w:val="00AE4756"/>
    <w:rsid w:val="00AF1F20"/>
    <w:rsid w:val="00AF71A2"/>
    <w:rsid w:val="00B05F54"/>
    <w:rsid w:val="00B1584E"/>
    <w:rsid w:val="00B16D6C"/>
    <w:rsid w:val="00B22489"/>
    <w:rsid w:val="00B3619E"/>
    <w:rsid w:val="00B46EC8"/>
    <w:rsid w:val="00B50EBE"/>
    <w:rsid w:val="00B54F70"/>
    <w:rsid w:val="00B5780C"/>
    <w:rsid w:val="00B6171C"/>
    <w:rsid w:val="00B61DA9"/>
    <w:rsid w:val="00B628CA"/>
    <w:rsid w:val="00B705FD"/>
    <w:rsid w:val="00B75DA0"/>
    <w:rsid w:val="00B8417B"/>
    <w:rsid w:val="00B868B3"/>
    <w:rsid w:val="00B90428"/>
    <w:rsid w:val="00B96E84"/>
    <w:rsid w:val="00BA4B5C"/>
    <w:rsid w:val="00BA7973"/>
    <w:rsid w:val="00BB596C"/>
    <w:rsid w:val="00BC24FA"/>
    <w:rsid w:val="00BC5569"/>
    <w:rsid w:val="00BC5718"/>
    <w:rsid w:val="00BC618E"/>
    <w:rsid w:val="00BD5CBC"/>
    <w:rsid w:val="00BD6494"/>
    <w:rsid w:val="00BE0253"/>
    <w:rsid w:val="00C0447A"/>
    <w:rsid w:val="00C100B1"/>
    <w:rsid w:val="00C21CDD"/>
    <w:rsid w:val="00C273A5"/>
    <w:rsid w:val="00C3035D"/>
    <w:rsid w:val="00C3059A"/>
    <w:rsid w:val="00C4188E"/>
    <w:rsid w:val="00C462F7"/>
    <w:rsid w:val="00C500CC"/>
    <w:rsid w:val="00C503A3"/>
    <w:rsid w:val="00C605D2"/>
    <w:rsid w:val="00C63791"/>
    <w:rsid w:val="00C745AA"/>
    <w:rsid w:val="00C84BE3"/>
    <w:rsid w:val="00C85193"/>
    <w:rsid w:val="00C9450B"/>
    <w:rsid w:val="00C96CE7"/>
    <w:rsid w:val="00CB7618"/>
    <w:rsid w:val="00CC606E"/>
    <w:rsid w:val="00CD05FD"/>
    <w:rsid w:val="00CD7553"/>
    <w:rsid w:val="00CE5405"/>
    <w:rsid w:val="00CF0639"/>
    <w:rsid w:val="00CF3DD9"/>
    <w:rsid w:val="00D03A09"/>
    <w:rsid w:val="00D06268"/>
    <w:rsid w:val="00D13209"/>
    <w:rsid w:val="00D174B8"/>
    <w:rsid w:val="00D17D08"/>
    <w:rsid w:val="00D22082"/>
    <w:rsid w:val="00D23241"/>
    <w:rsid w:val="00D33ACD"/>
    <w:rsid w:val="00D37B81"/>
    <w:rsid w:val="00D37C6C"/>
    <w:rsid w:val="00D40A5E"/>
    <w:rsid w:val="00D4281D"/>
    <w:rsid w:val="00D53838"/>
    <w:rsid w:val="00D55A55"/>
    <w:rsid w:val="00D64824"/>
    <w:rsid w:val="00D757A6"/>
    <w:rsid w:val="00D759D5"/>
    <w:rsid w:val="00D767FA"/>
    <w:rsid w:val="00D85C73"/>
    <w:rsid w:val="00D91420"/>
    <w:rsid w:val="00D93A1D"/>
    <w:rsid w:val="00D96593"/>
    <w:rsid w:val="00DB0139"/>
    <w:rsid w:val="00DB1399"/>
    <w:rsid w:val="00DB445D"/>
    <w:rsid w:val="00DB7E9D"/>
    <w:rsid w:val="00DC2FFC"/>
    <w:rsid w:val="00DC6CDA"/>
    <w:rsid w:val="00DC7F28"/>
    <w:rsid w:val="00DE2666"/>
    <w:rsid w:val="00DF142C"/>
    <w:rsid w:val="00DF7655"/>
    <w:rsid w:val="00E01EB1"/>
    <w:rsid w:val="00E102D0"/>
    <w:rsid w:val="00E10687"/>
    <w:rsid w:val="00E11624"/>
    <w:rsid w:val="00E16A26"/>
    <w:rsid w:val="00E46135"/>
    <w:rsid w:val="00E549BF"/>
    <w:rsid w:val="00E5705C"/>
    <w:rsid w:val="00E57C01"/>
    <w:rsid w:val="00E61523"/>
    <w:rsid w:val="00E62F6B"/>
    <w:rsid w:val="00E673E7"/>
    <w:rsid w:val="00E9744E"/>
    <w:rsid w:val="00EC0DD9"/>
    <w:rsid w:val="00EC2B71"/>
    <w:rsid w:val="00ED1C46"/>
    <w:rsid w:val="00ED2611"/>
    <w:rsid w:val="00ED3298"/>
    <w:rsid w:val="00EE1036"/>
    <w:rsid w:val="00EE7D8A"/>
    <w:rsid w:val="00F1497A"/>
    <w:rsid w:val="00F164A6"/>
    <w:rsid w:val="00F2103A"/>
    <w:rsid w:val="00F23B06"/>
    <w:rsid w:val="00F35D0C"/>
    <w:rsid w:val="00F366FF"/>
    <w:rsid w:val="00F4641F"/>
    <w:rsid w:val="00F4748B"/>
    <w:rsid w:val="00F66227"/>
    <w:rsid w:val="00F80626"/>
    <w:rsid w:val="00F8086D"/>
    <w:rsid w:val="00F9175F"/>
    <w:rsid w:val="00F96DD4"/>
    <w:rsid w:val="00F972F0"/>
    <w:rsid w:val="00FA5AC2"/>
    <w:rsid w:val="00FA664E"/>
    <w:rsid w:val="00FB6BF4"/>
    <w:rsid w:val="00FC0666"/>
    <w:rsid w:val="00FC14B7"/>
    <w:rsid w:val="00FC3383"/>
    <w:rsid w:val="00FE35E0"/>
    <w:rsid w:val="00FE3942"/>
    <w:rsid w:val="00FE6465"/>
    <w:rsid w:val="00FE75CB"/>
    <w:rsid w:val="00FF0370"/>
    <w:rsid w:val="00FF49B9"/>
    <w:rsid w:val="00FF4CF0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BC4E"/>
  <w15:docId w15:val="{BF13CDF0-0A85-4BFA-90B4-65A27635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07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066E"/>
    <w:pPr>
      <w:keepNext/>
      <w:spacing w:before="300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06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F0639"/>
    <w:rPr>
      <w:rFonts w:ascii="Cambria" w:eastAsia="MS Mincho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6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0639"/>
    <w:rPr>
      <w:rFonts w:ascii="Cambria" w:eastAsia="MS Mincho" w:hAnsi="Cambria" w:cs="Times New Roman"/>
      <w:lang w:val="en-US"/>
    </w:rPr>
  </w:style>
  <w:style w:type="paragraph" w:styleId="NoSpacing">
    <w:name w:val="No Spacing"/>
    <w:uiPriority w:val="1"/>
    <w:qFormat/>
    <w:rsid w:val="00CF06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339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44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6B5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SubtleEmphasis">
    <w:name w:val="Subtle Emphasis"/>
    <w:uiPriority w:val="19"/>
    <w:qFormat/>
    <w:rsid w:val="00B54F70"/>
    <w:rPr>
      <w:i/>
      <w:iCs/>
      <w:color w:val="808080"/>
    </w:rPr>
  </w:style>
  <w:style w:type="character" w:customStyle="1" w:styleId="Heading2Char">
    <w:name w:val="Heading 2 Char"/>
    <w:basedOn w:val="DefaultParagraphFont"/>
    <w:link w:val="Heading2"/>
    <w:rsid w:val="008D066E"/>
    <w:rPr>
      <w:rFonts w:ascii="Arial" w:eastAsia="Times New Roman" w:hAnsi="Arial"/>
      <w:b/>
      <w:sz w:val="24"/>
      <w:lang w:val="en-US" w:eastAsia="en-US"/>
    </w:rPr>
  </w:style>
  <w:style w:type="character" w:customStyle="1" w:styleId="markedcontent">
    <w:name w:val="markedcontent"/>
    <w:basedOn w:val="DefaultParagraphFont"/>
    <w:rsid w:val="008D066E"/>
  </w:style>
  <w:style w:type="paragraph" w:styleId="BodyText">
    <w:name w:val="Body Text"/>
    <w:basedOn w:val="Normal"/>
    <w:link w:val="BodyTextChar"/>
    <w:uiPriority w:val="1"/>
    <w:qFormat/>
    <w:rsid w:val="003C6C11"/>
    <w:pPr>
      <w:widowControl w:val="0"/>
      <w:autoSpaceDE w:val="0"/>
      <w:autoSpaceDN w:val="0"/>
      <w:ind w:left="853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6C11"/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F210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D5CB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034F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17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POSITION DESCRIPTION</vt:lpstr>
      <vt:lpstr>    JOB PURPOSE</vt:lpstr>
      <vt:lpstr>    KEY FUNCTIONS AND RESPONSIBILITIES</vt:lpstr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Manget</dc:creator>
  <cp:keywords/>
  <dc:description/>
  <cp:lastModifiedBy>hamza mughal</cp:lastModifiedBy>
  <cp:revision>2</cp:revision>
  <cp:lastPrinted>2024-01-14T12:14:00Z</cp:lastPrinted>
  <dcterms:created xsi:type="dcterms:W3CDTF">2024-01-14T12:23:00Z</dcterms:created>
  <dcterms:modified xsi:type="dcterms:W3CDTF">2024-01-14T12:23:00Z</dcterms:modified>
</cp:coreProperties>
</file>